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F55E" w14:textId="2913D21D" w:rsidR="002B53B3" w:rsidRDefault="002B53B3" w:rsidP="002B53B3">
      <w:pPr>
        <w:keepNext/>
        <w:spacing w:after="0" w:line="240" w:lineRule="auto"/>
        <w:jc w:val="center"/>
        <w:outlineLvl w:val="0"/>
        <w:rPr>
          <w:rFonts w:ascii="Times" w:eastAsia="Times New Roman" w:hAnsi="Times" w:cs="Times New Roman"/>
          <w:b/>
          <w:kern w:val="0"/>
          <w:szCs w:val="20"/>
          <w14:ligatures w14:val="none"/>
        </w:rPr>
      </w:pPr>
      <w:r w:rsidRPr="002B53B3">
        <w:rPr>
          <w:rFonts w:ascii="Times New Roman" w:eastAsia="Times New Roman" w:hAnsi="Times New Roman" w:cs="Times New Roman"/>
          <w:b/>
          <w:kern w:val="0"/>
          <w14:ligatures w14:val="none"/>
        </w:rPr>
        <w:t>The United States Academic Decathlon</w:t>
      </w:r>
      <w:r w:rsidRPr="002B53B3">
        <w:rPr>
          <w:rFonts w:ascii="Times New Roman" w:eastAsia="Times New Roman" w:hAnsi="Times New Roman" w:cs="Times New Roman"/>
          <w:b/>
          <w:kern w:val="0"/>
          <w:vertAlign w:val="superscript"/>
          <w14:ligatures w14:val="none"/>
        </w:rPr>
        <w:t>®</w:t>
      </w:r>
      <w:r w:rsidRPr="002B53B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Calculator Policy </w:t>
      </w:r>
      <w:r w:rsidR="00EA368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Statement </w:t>
      </w:r>
      <w:r w:rsidRPr="002B53B3">
        <w:rPr>
          <w:rFonts w:ascii="Times New Roman" w:eastAsia="Times New Roman" w:hAnsi="Times New Roman" w:cs="Times New Roman"/>
          <w:b/>
          <w:kern w:val="0"/>
          <w14:ligatures w14:val="none"/>
        </w:rPr>
        <w:t>for Curriculum Year</w:t>
      </w:r>
      <w:r w:rsidRPr="002B53B3">
        <w:rPr>
          <w:rFonts w:ascii="Times" w:eastAsia="Times New Roman" w:hAnsi="Times" w:cs="Times New Roman"/>
          <w:b/>
          <w:kern w:val="0"/>
          <w:szCs w:val="20"/>
          <w14:ligatures w14:val="none"/>
        </w:rPr>
        <w:t xml:space="preserve"> </w:t>
      </w:r>
    </w:p>
    <w:p w14:paraId="7B52E7DD" w14:textId="2367D37C" w:rsidR="002B53B3" w:rsidRPr="002B53B3" w:rsidRDefault="002B53B3" w:rsidP="002B53B3">
      <w:pPr>
        <w:keepNext/>
        <w:spacing w:after="0" w:line="240" w:lineRule="auto"/>
        <w:jc w:val="center"/>
        <w:outlineLvl w:val="0"/>
        <w:rPr>
          <w:rFonts w:ascii="Times" w:eastAsia="Times New Roman" w:hAnsi="Times" w:cs="Times New Roman"/>
          <w:b/>
          <w:kern w:val="0"/>
          <w:szCs w:val="20"/>
          <w14:ligatures w14:val="none"/>
        </w:rPr>
      </w:pPr>
      <w:r w:rsidRPr="002B53B3">
        <w:rPr>
          <w:rFonts w:ascii="Times" w:eastAsia="Times New Roman" w:hAnsi="Times" w:cs="Times New Roman"/>
          <w:b/>
          <w:kern w:val="0"/>
          <w:szCs w:val="20"/>
          <w14:ligatures w14:val="none"/>
        </w:rPr>
        <w:t>202</w:t>
      </w:r>
      <w:r>
        <w:rPr>
          <w:rFonts w:ascii="Times" w:eastAsia="Times New Roman" w:hAnsi="Times" w:cs="Times New Roman"/>
          <w:b/>
          <w:kern w:val="0"/>
          <w:szCs w:val="20"/>
          <w14:ligatures w14:val="none"/>
        </w:rPr>
        <w:t>6</w:t>
      </w:r>
      <w:r w:rsidRPr="002B53B3">
        <w:rPr>
          <w:rFonts w:ascii="Times" w:eastAsia="Times New Roman" w:hAnsi="Times" w:cs="Times New Roman"/>
          <w:b/>
          <w:kern w:val="0"/>
          <w:szCs w:val="20"/>
          <w14:ligatures w14:val="none"/>
        </w:rPr>
        <w:t>-202</w:t>
      </w:r>
      <w:r>
        <w:rPr>
          <w:rFonts w:ascii="Times" w:eastAsia="Times New Roman" w:hAnsi="Times" w:cs="Times New Roman"/>
          <w:b/>
          <w:kern w:val="0"/>
          <w:szCs w:val="20"/>
          <w14:ligatures w14:val="none"/>
        </w:rPr>
        <w:t>7</w:t>
      </w:r>
    </w:p>
    <w:p w14:paraId="047A093E" w14:textId="77777777" w:rsidR="002B53B3" w:rsidRDefault="002B53B3" w:rsidP="002B53B3">
      <w:pPr>
        <w:keepNext/>
        <w:spacing w:after="0" w:line="240" w:lineRule="auto"/>
        <w:outlineLvl w:val="1"/>
        <w:rPr>
          <w:rFonts w:ascii="Times New Roman" w:eastAsia="Times" w:hAnsi="Times New Roman" w:cs="Times New Roman"/>
          <w:b/>
          <w:kern w:val="0"/>
          <w:sz w:val="20"/>
          <w:szCs w:val="20"/>
          <w14:ligatures w14:val="none"/>
        </w:rPr>
      </w:pPr>
      <w:bookmarkStart w:id="0" w:name="_Hlk204937098"/>
    </w:p>
    <w:bookmarkEnd w:id="0"/>
    <w:p w14:paraId="29A5BF2D" w14:textId="77777777" w:rsidR="00EA368C" w:rsidRDefault="001941D4" w:rsidP="001941D4">
      <w:pPr>
        <w:pStyle w:val="my-2"/>
      </w:pPr>
      <w:r w:rsidRPr="001941D4">
        <w:t xml:space="preserve">For the 2026–2027 curriculum year, </w:t>
      </w:r>
      <w:r w:rsidRPr="001941D4">
        <w:rPr>
          <w:rStyle w:val="Strong"/>
          <w:b w:val="0"/>
          <w:bCs w:val="0"/>
        </w:rPr>
        <w:t>calculators are not permitted on any United States Academic Decathlon</w:t>
      </w:r>
      <w:r w:rsidRPr="001941D4">
        <w:rPr>
          <w:rStyle w:val="Strong"/>
          <w:b w:val="0"/>
          <w:bCs w:val="0"/>
          <w:vertAlign w:val="superscript"/>
        </w:rPr>
        <w:t>®</w:t>
      </w:r>
      <w:r w:rsidRPr="001941D4">
        <w:rPr>
          <w:rStyle w:val="Strong"/>
          <w:b w:val="0"/>
          <w:bCs w:val="0"/>
        </w:rPr>
        <w:t xml:space="preserve"> tests or events</w:t>
      </w:r>
      <w:r w:rsidRPr="001941D4">
        <w:t xml:space="preserve">, including the Mathematics Test and Super Quiz™. </w:t>
      </w:r>
    </w:p>
    <w:p w14:paraId="532074EB" w14:textId="57FC5DA4" w:rsidR="00EA368C" w:rsidRPr="00EA368C" w:rsidRDefault="00EA368C" w:rsidP="00EA368C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All m</w:t>
      </w:r>
      <w:r w:rsidRPr="00EA368C">
        <w:rPr>
          <w:rFonts w:ascii="Times New Roman" w:eastAsia="Times New Roman" w:hAnsi="Times New Roman" w:cs="Times New Roman"/>
          <w:kern w:val="0"/>
          <w14:ligatures w14:val="none"/>
        </w:rPr>
        <w:t>athematics test questions will emphasize mathematical reasoning, problem-solving, estimation, logical thinking, and appropriate written computation, so that no calculator is required.</w:t>
      </w:r>
    </w:p>
    <w:p w14:paraId="3EBA5567" w14:textId="07A14508" w:rsidR="001941D4" w:rsidRDefault="001941D4" w:rsidP="001941D4">
      <w:pPr>
        <w:pStyle w:val="my-2"/>
      </w:pPr>
      <w:r w:rsidRPr="001941D4">
        <w:t>Coaches and students should prepare for competition</w:t>
      </w:r>
      <w:r w:rsidR="00EA368C">
        <w:t>s</w:t>
      </w:r>
      <w:r w:rsidRPr="001941D4">
        <w:t xml:space="preserve"> assuming </w:t>
      </w:r>
      <w:r w:rsidRPr="001941D4">
        <w:rPr>
          <w:rStyle w:val="Strong"/>
          <w:b w:val="0"/>
          <w:bCs w:val="0"/>
        </w:rPr>
        <w:t>no calculator access at any level</w:t>
      </w:r>
      <w:r w:rsidRPr="001941D4">
        <w:rPr>
          <w:b/>
          <w:bCs/>
        </w:rPr>
        <w:t xml:space="preserve"> </w:t>
      </w:r>
      <w:r w:rsidRPr="001941D4">
        <w:t>(local, regional, state, or national).</w:t>
      </w:r>
    </w:p>
    <w:p w14:paraId="5AD39966" w14:textId="77777777" w:rsidR="00EA368C" w:rsidRDefault="00EA368C" w:rsidP="00EA368C">
      <w:pPr>
        <w:pStyle w:val="my-2"/>
      </w:pPr>
    </w:p>
    <w:p w14:paraId="3DD1969B" w14:textId="77777777" w:rsidR="00EA368C" w:rsidRPr="001941D4" w:rsidRDefault="00EA368C" w:rsidP="001941D4">
      <w:pPr>
        <w:pStyle w:val="my-2"/>
        <w:rPr>
          <w:b/>
          <w:bCs/>
        </w:rPr>
      </w:pPr>
    </w:p>
    <w:p w14:paraId="655B8433" w14:textId="77777777" w:rsidR="00CB6F09" w:rsidRDefault="00CB6F09" w:rsidP="001941D4">
      <w:pPr>
        <w:keepNext/>
        <w:spacing w:after="0" w:line="240" w:lineRule="auto"/>
        <w:outlineLvl w:val="1"/>
      </w:pPr>
    </w:p>
    <w:sectPr w:rsidR="00CB6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215B"/>
    <w:multiLevelType w:val="hybridMultilevel"/>
    <w:tmpl w:val="C7D60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609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B3"/>
    <w:rsid w:val="001941D4"/>
    <w:rsid w:val="002B53B3"/>
    <w:rsid w:val="005F0554"/>
    <w:rsid w:val="008677B1"/>
    <w:rsid w:val="00876C8C"/>
    <w:rsid w:val="00CB6F09"/>
    <w:rsid w:val="00EA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EF9AF"/>
  <w15:chartTrackingRefBased/>
  <w15:docId w15:val="{D8F37049-D99B-4DB0-BF38-3F066F74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3B3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"/>
    <w:rsid w:val="0019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94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Grigsby</dc:creator>
  <cp:keywords/>
  <dc:description/>
  <cp:lastModifiedBy>Daniele Grigsby</cp:lastModifiedBy>
  <cp:revision>3</cp:revision>
  <dcterms:created xsi:type="dcterms:W3CDTF">2026-08-03T17:46:00Z</dcterms:created>
  <dcterms:modified xsi:type="dcterms:W3CDTF">2026-08-03T18:44:00Z</dcterms:modified>
</cp:coreProperties>
</file>